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6CF08D00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6A4D9F">
        <w:rPr>
          <w:b/>
          <w:sz w:val="28"/>
          <w:szCs w:val="28"/>
          <w:lang w:val="en-US"/>
        </w:rPr>
        <w:t>7</w:t>
      </w:r>
      <w:r w:rsidR="006A16AE">
        <w:rPr>
          <w:b/>
          <w:sz w:val="28"/>
          <w:szCs w:val="28"/>
          <w:lang w:val="en-US"/>
        </w:rPr>
        <w:t>.</w:t>
      </w:r>
      <w:r w:rsidR="00C6535A">
        <w:rPr>
          <w:b/>
          <w:sz w:val="28"/>
          <w:szCs w:val="28"/>
          <w:lang w:val="en-US"/>
        </w:rPr>
        <w:t>2</w:t>
      </w:r>
      <w:r w:rsidRPr="00822E04">
        <w:rPr>
          <w:b/>
          <w:sz w:val="28"/>
          <w:szCs w:val="28"/>
        </w:rPr>
        <w:t xml:space="preserve"> </w:t>
      </w:r>
      <w:bookmarkStart w:id="0" w:name="_Hlk135747756"/>
      <w:r w:rsidR="005B39E9">
        <w:rPr>
          <w:b/>
          <w:sz w:val="28"/>
          <w:szCs w:val="28"/>
          <w:lang w:val="en-US"/>
        </w:rPr>
        <w:t>PERBEDAAN MODEL PADA RANGKAIAN SEKUENSIAL SINKRON</w:t>
      </w:r>
    </w:p>
    <w:bookmarkEnd w:id="0"/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30E50738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5B39E9">
        <w:rPr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4B1AE559" w:rsidR="006C4E9D" w:rsidRDefault="006C4E9D" w:rsidP="005B39E9">
      <w:pPr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menggambarkan  dan menjelaskan </w:t>
      </w:r>
      <w:bookmarkStart w:id="1" w:name="_Hlk135747675"/>
      <w:bookmarkStart w:id="2" w:name="_Hlk135746494"/>
      <w:proofErr w:type="spellStart"/>
      <w:r w:rsidR="005B39E9">
        <w:rPr>
          <w:sz w:val="24"/>
          <w:szCs w:val="24"/>
          <w:lang w:val="en-US"/>
        </w:rPr>
        <w:t>perbedaan</w:t>
      </w:r>
      <w:proofErr w:type="spellEnd"/>
      <w:r w:rsidR="005B39E9">
        <w:rPr>
          <w:sz w:val="24"/>
          <w:szCs w:val="24"/>
          <w:lang w:val="en-US"/>
        </w:rPr>
        <w:t xml:space="preserve"> model pada </w:t>
      </w:r>
      <w:proofErr w:type="spellStart"/>
      <w:r w:rsidR="005B39E9">
        <w:rPr>
          <w:sz w:val="24"/>
          <w:szCs w:val="24"/>
          <w:lang w:val="en-US"/>
        </w:rPr>
        <w:t>rangkaian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sekuensial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sinkron</w:t>
      </w:r>
      <w:proofErr w:type="spellEnd"/>
    </w:p>
    <w:bookmarkEnd w:id="1"/>
    <w:p w14:paraId="06DCB007" w14:textId="77777777" w:rsidR="005B39E9" w:rsidRPr="00E22EDD" w:rsidRDefault="005B39E9" w:rsidP="00935E10">
      <w:pPr>
        <w:ind w:left="709" w:hanging="709"/>
        <w:jc w:val="both"/>
        <w:rPr>
          <w:sz w:val="24"/>
          <w:szCs w:val="24"/>
        </w:rPr>
      </w:pPr>
    </w:p>
    <w:bookmarkEnd w:id="2"/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28FA102" w14:textId="77777777" w:rsidR="005B39E9" w:rsidRDefault="006C4E9D" w:rsidP="005B39E9">
      <w:pPr>
        <w:jc w:val="both"/>
        <w:rPr>
          <w:sz w:val="24"/>
          <w:szCs w:val="24"/>
          <w:lang w:val="en-US"/>
        </w:rPr>
      </w:pPr>
      <w:r w:rsidRPr="006A4D9F">
        <w:rPr>
          <w:sz w:val="24"/>
          <w:szCs w:val="24"/>
        </w:rPr>
        <w:t xml:space="preserve">Ketepatan dalam menjelaskan mengenai </w:t>
      </w:r>
      <w:proofErr w:type="spellStart"/>
      <w:r w:rsidR="005B39E9">
        <w:rPr>
          <w:sz w:val="24"/>
          <w:szCs w:val="24"/>
          <w:lang w:val="en-US"/>
        </w:rPr>
        <w:t>perbedaan</w:t>
      </w:r>
      <w:proofErr w:type="spellEnd"/>
      <w:r w:rsidR="005B39E9">
        <w:rPr>
          <w:sz w:val="24"/>
          <w:szCs w:val="24"/>
          <w:lang w:val="en-US"/>
        </w:rPr>
        <w:t xml:space="preserve"> model pada </w:t>
      </w:r>
      <w:proofErr w:type="spellStart"/>
      <w:r w:rsidR="005B39E9">
        <w:rPr>
          <w:sz w:val="24"/>
          <w:szCs w:val="24"/>
          <w:lang w:val="en-US"/>
        </w:rPr>
        <w:t>rangkaian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sekuensial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sinkron</w:t>
      </w:r>
      <w:proofErr w:type="spellEnd"/>
    </w:p>
    <w:p w14:paraId="7F38E80F" w14:textId="08ED8709" w:rsidR="002E6ADC" w:rsidRPr="006356A3" w:rsidRDefault="002E6ADC" w:rsidP="006A4D9F">
      <w:pPr>
        <w:tabs>
          <w:tab w:val="left" w:pos="900"/>
        </w:tabs>
        <w:outlineLvl w:val="0"/>
        <w:rPr>
          <w:b/>
          <w:sz w:val="24"/>
          <w:szCs w:val="24"/>
        </w:rPr>
      </w:pPr>
    </w:p>
    <w:p w14:paraId="0C6005C1" w14:textId="77777777" w:rsidR="006356A3" w:rsidRPr="00A4188F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color w:val="000000" w:themeColor="text1"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77BA0694" w14:textId="3935BF05" w:rsidR="00FE4D5B" w:rsidRPr="00FE4D5B" w:rsidRDefault="00FE4D5B" w:rsidP="00FE4D5B">
      <w:pPr>
        <w:pStyle w:val="ListParagraph"/>
        <w:widowControl/>
        <w:autoSpaceDE/>
        <w:autoSpaceDN/>
        <w:spacing w:before="150" w:after="150"/>
        <w:ind w:left="720" w:firstLine="0"/>
        <w:jc w:val="both"/>
        <w:rPr>
          <w:color w:val="494949"/>
          <w:sz w:val="24"/>
          <w:szCs w:val="24"/>
          <w:lang w:val="en-ID" w:eastAsia="en-ID"/>
        </w:rPr>
      </w:pPr>
      <w:r w:rsidRPr="00FE4D5B">
        <w:rPr>
          <w:sz w:val="24"/>
          <w:szCs w:val="24"/>
          <w:bdr w:val="single" w:sz="2" w:space="0" w:color="E2E8F0" w:frame="1"/>
          <w:shd w:val="clear" w:color="auto" w:fill="F5F5F5"/>
        </w:rPr>
        <w:t>Rangkaian sekuensial sinkron: rangkaian yang menggunakansinyal clock untuk mengontrol operasi rangkaian</w:t>
      </w:r>
    </w:p>
    <w:p w14:paraId="07C1CA1C" w14:textId="77777777" w:rsidR="00FE4D5B" w:rsidRDefault="00FE4D5B" w:rsidP="00FE4D5B">
      <w:pPr>
        <w:pStyle w:val="ListParagraph"/>
        <w:widowControl/>
        <w:autoSpaceDE/>
        <w:autoSpaceDN/>
        <w:spacing w:before="150" w:after="150"/>
        <w:ind w:left="720" w:firstLine="0"/>
        <w:jc w:val="both"/>
        <w:rPr>
          <w:color w:val="494949"/>
          <w:sz w:val="24"/>
          <w:szCs w:val="24"/>
          <w:bdr w:val="single" w:sz="2" w:space="0" w:color="E2E8F0" w:frame="1"/>
          <w:lang w:val="en-ID" w:eastAsia="en-ID"/>
        </w:rPr>
      </w:pP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clock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aktif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menunjukkan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clock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yangmenyebabkan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terjadinya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perubahan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state/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keadaan.Transisi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bisa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positif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atau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negatif</w:t>
      </w:r>
      <w:r w:rsidRPr="00FE4D5B">
        <w:rPr>
          <w:rFonts w:ascii="Cambria Math" w:hAnsi="Cambria Math" w:cs="Cambria Math"/>
          <w:color w:val="494949"/>
          <w:sz w:val="24"/>
          <w:szCs w:val="24"/>
          <w:bdr w:val="single" w:sz="2" w:space="0" w:color="E2E8F0" w:frame="1"/>
          <w:lang w:val="en-ID" w:eastAsia="en-ID"/>
        </w:rPr>
        <w:t>◮</w:t>
      </w:r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positif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: state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dievaluasi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saat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clocknaik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dari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0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ke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1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negatif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: state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dievaluasi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saat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transisi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clockturun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dari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1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ke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0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.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Direalisasikan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menggunakan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kombinasional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dan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setidaknya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satu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buah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flip-flop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. </w:t>
      </w:r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Model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sekuensial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sinkron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: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</w:p>
    <w:p w14:paraId="5145C057" w14:textId="77777777" w:rsidR="00FE4D5B" w:rsidRDefault="00FE4D5B" w:rsidP="00FE4D5B">
      <w:pPr>
        <w:pStyle w:val="ListParagraph"/>
        <w:widowControl/>
        <w:autoSpaceDE/>
        <w:autoSpaceDN/>
        <w:spacing w:before="150" w:after="150"/>
        <w:ind w:left="720" w:firstLine="0"/>
        <w:contextualSpacing/>
        <w:jc w:val="both"/>
        <w:rPr>
          <w:color w:val="494949"/>
          <w:sz w:val="24"/>
          <w:szCs w:val="24"/>
          <w:bdr w:val="single" w:sz="2" w:space="0" w:color="E2E8F0" w:frame="1"/>
          <w:lang w:val="en-ID" w:eastAsia="en-ID"/>
        </w:rPr>
      </w:pPr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Moore: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keluaran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hanya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tergantung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pada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staterangkaian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saat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ini</w:t>
      </w:r>
      <w:proofErr w:type="spellEnd"/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. </w:t>
      </w:r>
    </w:p>
    <w:p w14:paraId="15C82341" w14:textId="0BE49E04" w:rsidR="00FE4D5B" w:rsidRDefault="00FE4D5B" w:rsidP="00FE4D5B">
      <w:pPr>
        <w:pStyle w:val="ListParagraph"/>
        <w:widowControl/>
        <w:autoSpaceDE/>
        <w:autoSpaceDN/>
        <w:spacing w:before="150" w:after="150"/>
        <w:ind w:left="720" w:firstLine="0"/>
        <w:contextualSpacing/>
        <w:jc w:val="both"/>
        <w:rPr>
          <w:color w:val="494949"/>
          <w:sz w:val="24"/>
          <w:szCs w:val="24"/>
          <w:bdr w:val="single" w:sz="2" w:space="0" w:color="E2E8F0" w:frame="1"/>
          <w:lang w:val="en-ID" w:eastAsia="en-ID"/>
        </w:rPr>
      </w:pPr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Mealy: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keluaran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tergantung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dari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state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saat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ini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dan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masukan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  </w:t>
      </w:r>
    </w:p>
    <w:p w14:paraId="36F517D5" w14:textId="3D735084" w:rsidR="00FE4D5B" w:rsidRDefault="00FE4D5B" w:rsidP="00FE4D5B">
      <w:pPr>
        <w:pStyle w:val="ListParagraph"/>
        <w:widowControl/>
        <w:autoSpaceDE/>
        <w:autoSpaceDN/>
        <w:spacing w:before="150" w:after="150"/>
        <w:ind w:left="720" w:firstLine="0"/>
        <w:contextualSpacing/>
        <w:jc w:val="both"/>
        <w:rPr>
          <w:color w:val="494949"/>
          <w:sz w:val="24"/>
          <w:szCs w:val="24"/>
          <w:bdr w:val="single" w:sz="2" w:space="0" w:color="E2E8F0" w:frame="1"/>
          <w:lang w:val="en-ID" w:eastAsia="en-ID"/>
        </w:rPr>
      </w:pP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          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primernya</w:t>
      </w:r>
      <w:proofErr w:type="spellEnd"/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. </w:t>
      </w:r>
    </w:p>
    <w:p w14:paraId="40EDAF80" w14:textId="73A0065D" w:rsidR="00FE4D5B" w:rsidRPr="00FE4D5B" w:rsidRDefault="00FE4D5B" w:rsidP="00FE4D5B">
      <w:pPr>
        <w:pStyle w:val="ListParagraph"/>
        <w:widowControl/>
        <w:autoSpaceDE/>
        <w:autoSpaceDN/>
        <w:spacing w:before="150" w:after="150"/>
        <w:ind w:left="720" w:firstLine="0"/>
        <w:contextualSpacing/>
        <w:jc w:val="both"/>
        <w:rPr>
          <w:color w:val="FFFFFF"/>
          <w:sz w:val="24"/>
          <w:szCs w:val="24"/>
          <w:lang w:val="en-ID" w:eastAsia="en-ID"/>
        </w:rPr>
      </w:pP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Rangkaian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sekuensial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disebut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juga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finite state machine (FSM)</w:t>
      </w:r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.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Mesin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keadaan</w:t>
      </w:r>
      <w:proofErr w:type="spellEnd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 yang </w:t>
      </w:r>
      <w:proofErr w:type="spellStart"/>
      <w:r w:rsidRPr="00FE4D5B"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>terbatas</w:t>
      </w:r>
      <w:proofErr w:type="spellEnd"/>
      <w:r>
        <w:rPr>
          <w:color w:val="494949"/>
          <w:sz w:val="24"/>
          <w:szCs w:val="24"/>
          <w:bdr w:val="single" w:sz="2" w:space="0" w:color="E2E8F0" w:frame="1"/>
          <w:lang w:val="en-ID" w:eastAsia="en-ID"/>
        </w:rPr>
        <w:t xml:space="preserve">. </w:t>
      </w:r>
      <w:r w:rsidRPr="00FE4D5B">
        <w:rPr>
          <w:color w:val="FFFFFF"/>
          <w:sz w:val="24"/>
          <w:szCs w:val="24"/>
          <w:lang w:val="en-ID" w:eastAsia="en-ID"/>
        </w:rPr>
        <w:t>9 / 69</w:t>
      </w:r>
    </w:p>
    <w:p w14:paraId="3C98CBF6" w14:textId="77777777" w:rsidR="00FE4D5B" w:rsidRPr="00FE4D5B" w:rsidRDefault="00FE4D5B" w:rsidP="00FE4D5B">
      <w:pPr>
        <w:pStyle w:val="ListParagraph"/>
        <w:widowControl/>
        <w:numPr>
          <w:ilvl w:val="0"/>
          <w:numId w:val="32"/>
        </w:numPr>
        <w:autoSpaceDE/>
        <w:autoSpaceDN/>
        <w:spacing w:before="150" w:after="150"/>
        <w:jc w:val="both"/>
        <w:rPr>
          <w:color w:val="FFFFFF"/>
          <w:sz w:val="24"/>
          <w:szCs w:val="24"/>
          <w:lang w:val="en-ID" w:eastAsia="en-ID"/>
        </w:rPr>
      </w:pPr>
      <w:r w:rsidRPr="00FE4D5B">
        <w:rPr>
          <w:color w:val="FFFFFF"/>
          <w:sz w:val="24"/>
          <w:szCs w:val="24"/>
          <w:lang w:val="en-ID" w:eastAsia="en-ID"/>
        </w:rPr>
        <w:t>10 / 69</w:t>
      </w:r>
    </w:p>
    <w:p w14:paraId="0950D1D2" w14:textId="77777777" w:rsidR="00784AFA" w:rsidRPr="00A4188F" w:rsidRDefault="00784AFA" w:rsidP="00A4188F">
      <w:pPr>
        <w:spacing w:line="360" w:lineRule="auto"/>
        <w:contextualSpacing/>
        <w:jc w:val="both"/>
        <w:rPr>
          <w:b/>
          <w:sz w:val="24"/>
          <w:szCs w:val="24"/>
          <w:lang w:val="en-US"/>
        </w:rPr>
      </w:pPr>
    </w:p>
    <w:p w14:paraId="1E021806" w14:textId="3B5F5F40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51606AD5" w14:textId="7D5C3824" w:rsidR="006356A3" w:rsidRPr="006A4D9F" w:rsidRDefault="00C219CE" w:rsidP="006A4D9F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proofErr w:type="spellStart"/>
      <w:r w:rsidRPr="006A4D9F">
        <w:rPr>
          <w:sz w:val="24"/>
          <w:szCs w:val="24"/>
          <w:lang w:val="en-US"/>
        </w:rPr>
        <w:t>Pelajari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Pr="006A4D9F">
        <w:rPr>
          <w:sz w:val="24"/>
          <w:szCs w:val="24"/>
          <w:lang w:val="en-US"/>
        </w:rPr>
        <w:t>artikel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="00AA504C" w:rsidRPr="006A4D9F">
        <w:rPr>
          <w:sz w:val="24"/>
          <w:szCs w:val="24"/>
          <w:lang w:val="en-US"/>
        </w:rPr>
        <w:t>mengenai</w:t>
      </w:r>
      <w:proofErr w:type="spellEnd"/>
      <w:r w:rsidR="00AA504C" w:rsidRPr="006A4D9F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perbedaan</w:t>
      </w:r>
      <w:proofErr w:type="spellEnd"/>
      <w:r w:rsidR="005B39E9">
        <w:rPr>
          <w:sz w:val="24"/>
          <w:szCs w:val="24"/>
          <w:lang w:val="en-US"/>
        </w:rPr>
        <w:t xml:space="preserve"> model pada </w:t>
      </w:r>
      <w:proofErr w:type="spellStart"/>
      <w:r w:rsidR="005B39E9">
        <w:rPr>
          <w:sz w:val="24"/>
          <w:szCs w:val="24"/>
          <w:lang w:val="en-US"/>
        </w:rPr>
        <w:t>rangkaian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sekuensial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sinkron</w:t>
      </w:r>
      <w:proofErr w:type="spellEnd"/>
    </w:p>
    <w:p w14:paraId="6C3B84B4" w14:textId="77777777" w:rsidR="005B39E9" w:rsidRPr="005B39E9" w:rsidRDefault="00C219CE" w:rsidP="001F55DD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5B39E9">
        <w:rPr>
          <w:sz w:val="24"/>
          <w:szCs w:val="24"/>
          <w:lang w:val="en-US"/>
        </w:rPr>
        <w:t>Berdasarkan</w:t>
      </w:r>
      <w:proofErr w:type="spellEnd"/>
      <w:r w:rsidRPr="005B39E9">
        <w:rPr>
          <w:sz w:val="24"/>
          <w:szCs w:val="24"/>
          <w:lang w:val="en-US"/>
        </w:rPr>
        <w:t xml:space="preserve"> </w:t>
      </w:r>
      <w:proofErr w:type="spellStart"/>
      <w:r w:rsidRPr="005B39E9">
        <w:rPr>
          <w:sz w:val="24"/>
          <w:szCs w:val="24"/>
          <w:lang w:val="en-US"/>
        </w:rPr>
        <w:t>artikel</w:t>
      </w:r>
      <w:proofErr w:type="spellEnd"/>
      <w:r w:rsidRPr="005B39E9">
        <w:rPr>
          <w:sz w:val="24"/>
          <w:szCs w:val="24"/>
          <w:lang w:val="en-US"/>
        </w:rPr>
        <w:t xml:space="preserve"> di </w:t>
      </w:r>
      <w:proofErr w:type="spellStart"/>
      <w:r w:rsidRPr="005B39E9">
        <w:rPr>
          <w:sz w:val="24"/>
          <w:szCs w:val="24"/>
          <w:lang w:val="en-US"/>
        </w:rPr>
        <w:t>atas</w:t>
      </w:r>
      <w:proofErr w:type="spellEnd"/>
      <w:r w:rsidRPr="005B39E9">
        <w:rPr>
          <w:sz w:val="24"/>
          <w:szCs w:val="24"/>
          <w:lang w:val="en-US"/>
        </w:rPr>
        <w:t xml:space="preserve">, </w:t>
      </w:r>
      <w:proofErr w:type="spellStart"/>
      <w:r w:rsidRPr="005B39E9">
        <w:rPr>
          <w:sz w:val="24"/>
          <w:szCs w:val="24"/>
          <w:lang w:val="en-US"/>
        </w:rPr>
        <w:t>buatlah</w:t>
      </w:r>
      <w:proofErr w:type="spellEnd"/>
      <w:r w:rsidRPr="005B39E9">
        <w:rPr>
          <w:sz w:val="24"/>
          <w:szCs w:val="24"/>
          <w:lang w:val="en-US"/>
        </w:rPr>
        <w:t xml:space="preserve"> resume </w:t>
      </w:r>
      <w:proofErr w:type="spellStart"/>
      <w:r w:rsidRPr="005B39E9">
        <w:rPr>
          <w:sz w:val="24"/>
          <w:szCs w:val="24"/>
          <w:lang w:val="en-US"/>
        </w:rPr>
        <w:t>terkait</w:t>
      </w:r>
      <w:proofErr w:type="spellEnd"/>
      <w:r w:rsidRPr="005B39E9">
        <w:rPr>
          <w:sz w:val="24"/>
          <w:szCs w:val="24"/>
          <w:lang w:val="en-US"/>
        </w:rPr>
        <w:t xml:space="preserve"> </w:t>
      </w:r>
      <w:proofErr w:type="spellStart"/>
      <w:r w:rsidRPr="005B39E9">
        <w:rPr>
          <w:sz w:val="24"/>
          <w:szCs w:val="24"/>
          <w:lang w:val="en-US"/>
        </w:rPr>
        <w:t>dengan</w:t>
      </w:r>
      <w:proofErr w:type="spellEnd"/>
      <w:r w:rsidRP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perbedaan</w:t>
      </w:r>
      <w:proofErr w:type="spellEnd"/>
      <w:r w:rsidR="005B39E9">
        <w:rPr>
          <w:sz w:val="24"/>
          <w:szCs w:val="24"/>
          <w:lang w:val="en-US"/>
        </w:rPr>
        <w:t xml:space="preserve"> model pada </w:t>
      </w:r>
      <w:proofErr w:type="spellStart"/>
      <w:r w:rsidR="005B39E9">
        <w:rPr>
          <w:sz w:val="24"/>
          <w:szCs w:val="24"/>
          <w:lang w:val="en-US"/>
        </w:rPr>
        <w:t>rangkaian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sekuensial</w:t>
      </w:r>
      <w:proofErr w:type="spellEnd"/>
      <w:r w:rsidR="005B39E9">
        <w:rPr>
          <w:sz w:val="24"/>
          <w:szCs w:val="24"/>
          <w:lang w:val="en-US"/>
        </w:rPr>
        <w:t xml:space="preserve"> </w:t>
      </w:r>
      <w:proofErr w:type="spellStart"/>
      <w:r w:rsidR="005B39E9">
        <w:rPr>
          <w:sz w:val="24"/>
          <w:szCs w:val="24"/>
          <w:lang w:val="en-US"/>
        </w:rPr>
        <w:t>sinkron</w:t>
      </w:r>
      <w:proofErr w:type="spellEnd"/>
      <w:r w:rsidR="005B39E9" w:rsidRPr="005B39E9">
        <w:rPr>
          <w:sz w:val="24"/>
          <w:szCs w:val="24"/>
          <w:lang w:val="en-US"/>
        </w:rPr>
        <w:t xml:space="preserve"> </w:t>
      </w:r>
    </w:p>
    <w:p w14:paraId="2E7B5816" w14:textId="4C9787A4" w:rsidR="006356A3" w:rsidRPr="005B39E9" w:rsidRDefault="00E22EDD" w:rsidP="001F55DD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5B39E9">
        <w:rPr>
          <w:sz w:val="24"/>
          <w:szCs w:val="24"/>
          <w:lang w:val="en-US"/>
        </w:rPr>
        <w:t xml:space="preserve">Hasil </w:t>
      </w:r>
      <w:proofErr w:type="spellStart"/>
      <w:r w:rsidRPr="005B39E9">
        <w:rPr>
          <w:sz w:val="24"/>
          <w:szCs w:val="24"/>
          <w:lang w:val="en-US"/>
        </w:rPr>
        <w:t>diskusi</w:t>
      </w:r>
      <w:proofErr w:type="spellEnd"/>
      <w:r w:rsidRPr="005B39E9">
        <w:rPr>
          <w:sz w:val="24"/>
          <w:szCs w:val="24"/>
          <w:lang w:val="en-US"/>
        </w:rPr>
        <w:t xml:space="preserve"> </w:t>
      </w:r>
      <w:proofErr w:type="spellStart"/>
      <w:r w:rsidRPr="005B39E9">
        <w:rPr>
          <w:sz w:val="24"/>
          <w:szCs w:val="24"/>
          <w:lang w:val="en-US"/>
        </w:rPr>
        <w:t>dipresentasikan</w:t>
      </w:r>
      <w:proofErr w:type="spellEnd"/>
      <w:r w:rsidRPr="005B39E9">
        <w:rPr>
          <w:sz w:val="24"/>
          <w:szCs w:val="24"/>
          <w:lang w:val="en-US"/>
        </w:rPr>
        <w:t xml:space="preserve"> pada </w:t>
      </w:r>
      <w:proofErr w:type="spellStart"/>
      <w:r w:rsidRPr="005B39E9">
        <w:rPr>
          <w:sz w:val="24"/>
          <w:szCs w:val="24"/>
          <w:lang w:val="en-US"/>
        </w:rPr>
        <w:t>pertemuan</w:t>
      </w:r>
      <w:proofErr w:type="spellEnd"/>
      <w:r w:rsidRPr="005B39E9">
        <w:rPr>
          <w:sz w:val="24"/>
          <w:szCs w:val="24"/>
          <w:lang w:val="en-US"/>
        </w:rPr>
        <w:t xml:space="preserve"> </w:t>
      </w:r>
      <w:proofErr w:type="spellStart"/>
      <w:r w:rsidRPr="005B39E9">
        <w:rPr>
          <w:sz w:val="24"/>
          <w:szCs w:val="24"/>
          <w:lang w:val="en-US"/>
        </w:rPr>
        <w:t>berikutnya</w:t>
      </w:r>
      <w:proofErr w:type="spellEnd"/>
      <w:r w:rsidR="006717E6" w:rsidRPr="005B39E9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C90EA55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0E35D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224F45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8A647F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28C74C1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97BB358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13C7413" w14:textId="77777777" w:rsidR="002A4460" w:rsidRDefault="002A4460" w:rsidP="002A4460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49DA2EBB" w14:textId="77777777" w:rsidR="002A4460" w:rsidRPr="00DC0626" w:rsidRDefault="002A4460" w:rsidP="002A4460">
      <w:pPr>
        <w:spacing w:line="360" w:lineRule="auto"/>
        <w:jc w:val="center"/>
        <w:rPr>
          <w:b/>
          <w:sz w:val="24"/>
          <w:szCs w:val="24"/>
        </w:rPr>
      </w:pPr>
      <w:r w:rsidRPr="00DC0626">
        <w:rPr>
          <w:b/>
          <w:sz w:val="24"/>
          <w:szCs w:val="24"/>
          <w:lang w:val="en-US"/>
        </w:rPr>
        <w:t>PERBEDAAN MODEL PADA RANGKAIAN SEKUENSIAL SINKRON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2A4460" w14:paraId="2EB7BEE4" w14:textId="77777777" w:rsidTr="002A4460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5DF20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1A1AAF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E6AE3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772F6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6221CE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2A4460" w14:paraId="1237AC2B" w14:textId="77777777" w:rsidTr="002A4460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230FC3" w14:textId="77777777" w:rsidR="002A4460" w:rsidRDefault="002A446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208B01" w14:textId="77777777" w:rsidR="002A4460" w:rsidRDefault="002A446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14CB4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856BB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40665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62EF3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40D7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4C148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2A4460" w14:paraId="0988AD2E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D4AC42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E15A7D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9204A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8772C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40A6FA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2B66A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2CC211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1E03E8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2EFB826C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6885A4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BCCCD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CC7B7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678E5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A8B2A0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957E8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E001A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6AE59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55BFB3AB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726E8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C3233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8EB6E8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0BADBB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14DBC4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FB935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0F946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7D629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76FD76F2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C799E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27BB7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0E2BD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73C89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A1F5F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263EB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FF123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27920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3C309108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91634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65AD85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E9F0F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E8D0D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00857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CDBC8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849E6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79F8C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587A0411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8C237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F7772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6247B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27B3F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EDD68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0972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F2973E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0FF96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29E35A00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AF390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ED106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5BABB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972D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6C8CB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1D9CD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D874E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CA28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2A4460" w14:paraId="64721463" w14:textId="77777777" w:rsidTr="002A446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086BF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E1192" w14:textId="77777777" w:rsidR="002A4460" w:rsidRDefault="002A446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Indra 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34F31F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FA104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0C522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878969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55BE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91045" w14:textId="77777777" w:rsidR="002A4460" w:rsidRDefault="002A446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0784F455" w14:textId="77777777" w:rsidR="002A4460" w:rsidRDefault="002A4460" w:rsidP="002A4460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129E169B" w14:textId="77777777" w:rsidR="002A4460" w:rsidRDefault="002A4460" w:rsidP="002A446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55D5F4DA" w14:textId="77777777" w:rsidR="002A4460" w:rsidRDefault="002A4460" w:rsidP="002A446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0C1F200C" w14:textId="77777777" w:rsidR="002A4460" w:rsidRDefault="002A4460" w:rsidP="002A446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211D1F76" w14:textId="77777777" w:rsidR="002A4460" w:rsidRDefault="002A4460" w:rsidP="002A446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754CC70F" w14:textId="77777777" w:rsidR="002A4460" w:rsidRDefault="002A4460" w:rsidP="002A4460">
      <w:pPr>
        <w:pStyle w:val="BodyText"/>
        <w:spacing w:line="276" w:lineRule="auto"/>
        <w:ind w:left="360" w:right="103"/>
        <w:rPr>
          <w:b/>
          <w:bCs/>
          <w:lang w:val="id-ID"/>
        </w:rPr>
      </w:pPr>
      <w:r>
        <w:rPr>
          <w:lang w:val="en-US"/>
        </w:rPr>
        <w:t xml:space="preserve">               81-100</w:t>
      </w:r>
      <w:r>
        <w:rPr>
          <w:lang w:val="en-US"/>
        </w:rPr>
        <w:tab/>
        <w:t>= sangat</w:t>
      </w:r>
    </w:p>
    <w:p w14:paraId="1D7D7872" w14:textId="77777777" w:rsidR="002A4460" w:rsidRDefault="002A4460" w:rsidP="002A4460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63567A8F" w14:textId="77777777" w:rsidR="00175ADD" w:rsidRDefault="00175AD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F7EAE3C" w14:textId="77777777" w:rsidR="00175ADD" w:rsidRDefault="00175AD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175ADD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7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5509C"/>
    <w:multiLevelType w:val="hybridMultilevel"/>
    <w:tmpl w:val="4C98C2F4"/>
    <w:lvl w:ilvl="0" w:tplc="ADC6FA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6"/>
  </w:num>
  <w:num w:numId="2" w16cid:durableId="1652323447">
    <w:abstractNumId w:val="18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7"/>
  </w:num>
  <w:num w:numId="6" w16cid:durableId="345787018">
    <w:abstractNumId w:val="28"/>
  </w:num>
  <w:num w:numId="7" w16cid:durableId="672538170">
    <w:abstractNumId w:val="32"/>
  </w:num>
  <w:num w:numId="8" w16cid:durableId="546526837">
    <w:abstractNumId w:val="29"/>
  </w:num>
  <w:num w:numId="9" w16cid:durableId="2138639415">
    <w:abstractNumId w:val="24"/>
  </w:num>
  <w:num w:numId="10" w16cid:durableId="1902909194">
    <w:abstractNumId w:val="12"/>
  </w:num>
  <w:num w:numId="11" w16cid:durableId="1638611184">
    <w:abstractNumId w:val="22"/>
  </w:num>
  <w:num w:numId="12" w16cid:durableId="1961299171">
    <w:abstractNumId w:val="21"/>
  </w:num>
  <w:num w:numId="13" w16cid:durableId="1673951075">
    <w:abstractNumId w:val="9"/>
  </w:num>
  <w:num w:numId="14" w16cid:durableId="551305237">
    <w:abstractNumId w:val="13"/>
  </w:num>
  <w:num w:numId="15" w16cid:durableId="971642057">
    <w:abstractNumId w:val="26"/>
  </w:num>
  <w:num w:numId="16" w16cid:durableId="1216432638">
    <w:abstractNumId w:val="8"/>
  </w:num>
  <w:num w:numId="17" w16cid:durableId="988287292">
    <w:abstractNumId w:val="31"/>
  </w:num>
  <w:num w:numId="18" w16cid:durableId="1936092924">
    <w:abstractNumId w:val="5"/>
  </w:num>
  <w:num w:numId="19" w16cid:durableId="1808276904">
    <w:abstractNumId w:val="19"/>
  </w:num>
  <w:num w:numId="20" w16cid:durableId="1247231161">
    <w:abstractNumId w:val="15"/>
  </w:num>
  <w:num w:numId="21" w16cid:durableId="213659668">
    <w:abstractNumId w:val="14"/>
  </w:num>
  <w:num w:numId="22" w16cid:durableId="1577596006">
    <w:abstractNumId w:val="30"/>
  </w:num>
  <w:num w:numId="23" w16cid:durableId="2123305681">
    <w:abstractNumId w:val="4"/>
  </w:num>
  <w:num w:numId="24" w16cid:durableId="1380278064">
    <w:abstractNumId w:val="33"/>
  </w:num>
  <w:num w:numId="25" w16cid:durableId="1367674923">
    <w:abstractNumId w:val="7"/>
  </w:num>
  <w:num w:numId="26" w16cid:durableId="1000546374">
    <w:abstractNumId w:val="20"/>
  </w:num>
  <w:num w:numId="27" w16cid:durableId="950016323">
    <w:abstractNumId w:val="6"/>
  </w:num>
  <w:num w:numId="28" w16cid:durableId="1282689967">
    <w:abstractNumId w:val="25"/>
  </w:num>
  <w:num w:numId="29" w16cid:durableId="1955750787">
    <w:abstractNumId w:val="10"/>
  </w:num>
  <w:num w:numId="30" w16cid:durableId="501505344">
    <w:abstractNumId w:val="1"/>
  </w:num>
  <w:num w:numId="31" w16cid:durableId="2904283">
    <w:abstractNumId w:val="23"/>
  </w:num>
  <w:num w:numId="32" w16cid:durableId="2000965315">
    <w:abstractNumId w:val="0"/>
  </w:num>
  <w:num w:numId="33" w16cid:durableId="813106724">
    <w:abstractNumId w:val="11"/>
  </w:num>
  <w:num w:numId="34" w16cid:durableId="16299703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175ADD"/>
    <w:rsid w:val="002010CB"/>
    <w:rsid w:val="00280FAB"/>
    <w:rsid w:val="002A4460"/>
    <w:rsid w:val="002E6ADC"/>
    <w:rsid w:val="00312CFC"/>
    <w:rsid w:val="003403D2"/>
    <w:rsid w:val="003F7725"/>
    <w:rsid w:val="00472D10"/>
    <w:rsid w:val="005B39E9"/>
    <w:rsid w:val="006356A3"/>
    <w:rsid w:val="006717E6"/>
    <w:rsid w:val="006A16AE"/>
    <w:rsid w:val="006A4D9F"/>
    <w:rsid w:val="006C4E9D"/>
    <w:rsid w:val="006E5D39"/>
    <w:rsid w:val="00784AFA"/>
    <w:rsid w:val="007A5BB1"/>
    <w:rsid w:val="00822E04"/>
    <w:rsid w:val="00935E10"/>
    <w:rsid w:val="00A103F9"/>
    <w:rsid w:val="00A4188F"/>
    <w:rsid w:val="00AA504C"/>
    <w:rsid w:val="00AF3F94"/>
    <w:rsid w:val="00B064DD"/>
    <w:rsid w:val="00B0772B"/>
    <w:rsid w:val="00C219CE"/>
    <w:rsid w:val="00C577E3"/>
    <w:rsid w:val="00C6535A"/>
    <w:rsid w:val="00D71DB1"/>
    <w:rsid w:val="00DC0626"/>
    <w:rsid w:val="00E22EDD"/>
    <w:rsid w:val="00F45EAB"/>
    <w:rsid w:val="00F936FC"/>
    <w:rsid w:val="00FC5808"/>
    <w:rsid w:val="00FE4D5B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table" w:customStyle="1" w:styleId="TableGrid1">
    <w:name w:val="Table Grid1"/>
    <w:basedOn w:val="TableNormal"/>
    <w:uiPriority w:val="59"/>
    <w:rsid w:val="00175ADD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881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716571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24292670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7315492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12976805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4765998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516877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53354502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33648937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901685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45016871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2</cp:revision>
  <cp:lastPrinted>2021-02-24T23:23:00Z</cp:lastPrinted>
  <dcterms:created xsi:type="dcterms:W3CDTF">2023-07-14T08:07:00Z</dcterms:created>
  <dcterms:modified xsi:type="dcterms:W3CDTF">2023-07-14T08:07:00Z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